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DC1B" w14:textId="52FD2369" w:rsidR="007A32BA" w:rsidRDefault="007A32BA" w:rsidP="007A32BA">
      <w:pPr>
        <w:pStyle w:val="Heading2"/>
      </w:pPr>
      <w:r>
        <w:t>General</w:t>
      </w:r>
    </w:p>
    <w:p w14:paraId="54444B09" w14:textId="1492CBAC" w:rsidR="007A32BA" w:rsidRDefault="00014EBE" w:rsidP="007A32BA">
      <w:pPr>
        <w:pStyle w:val="ListParagraph"/>
        <w:numPr>
          <w:ilvl w:val="0"/>
          <w:numId w:val="2"/>
        </w:numPr>
      </w:pPr>
      <w:r>
        <w:t>ISB, Gilgit &amp; Kashmir should be available as state in system</w:t>
      </w:r>
    </w:p>
    <w:p w14:paraId="5E9C4DDE" w14:textId="08F55EDD" w:rsidR="00014EBE" w:rsidRDefault="00014EBE" w:rsidP="007A32BA">
      <w:pPr>
        <w:pStyle w:val="ListParagraph"/>
        <w:numPr>
          <w:ilvl w:val="0"/>
          <w:numId w:val="2"/>
        </w:numPr>
      </w:pPr>
      <w:r>
        <w:t>Searching should be more advance</w:t>
      </w:r>
    </w:p>
    <w:p w14:paraId="4844FAE8" w14:textId="45D8AFAB" w:rsidR="004A307E" w:rsidRDefault="004A307E" w:rsidP="007A32BA">
      <w:pPr>
        <w:pStyle w:val="ListParagraph"/>
        <w:numPr>
          <w:ilvl w:val="0"/>
          <w:numId w:val="2"/>
        </w:numPr>
      </w:pPr>
      <w:r>
        <w:t>Inquiry to entry jump should be available</w:t>
      </w:r>
    </w:p>
    <w:p w14:paraId="592F8F9D" w14:textId="3B4A42CE" w:rsidR="004A307E" w:rsidRDefault="002D1CF1" w:rsidP="007A32BA">
      <w:pPr>
        <w:pStyle w:val="ListParagraph"/>
        <w:numPr>
          <w:ilvl w:val="0"/>
          <w:numId w:val="2"/>
        </w:numPr>
      </w:pPr>
      <w:r>
        <w:t xml:space="preserve">Pending changes to form should be notified (like excel and </w:t>
      </w:r>
      <w:r w:rsidR="00BF7C15">
        <w:t>other</w:t>
      </w:r>
      <w:r w:rsidR="00A9043F">
        <w:t xml:space="preserve"> apps unsaved data</w:t>
      </w:r>
      <w:r w:rsidR="00F74973">
        <w:t>)</w:t>
      </w:r>
    </w:p>
    <w:p w14:paraId="28D025F2" w14:textId="34FE5D45" w:rsidR="007D2913" w:rsidRDefault="00075997" w:rsidP="007A32BA">
      <w:pPr>
        <w:pStyle w:val="ListParagraph"/>
        <w:numPr>
          <w:ilvl w:val="0"/>
          <w:numId w:val="2"/>
        </w:numPr>
      </w:pPr>
      <w:r>
        <w:t>Toggled Menu should remain open or closed after navigation</w:t>
      </w:r>
    </w:p>
    <w:p w14:paraId="1D4CE980" w14:textId="6F31633A" w:rsidR="003F6440" w:rsidRDefault="003F6440" w:rsidP="007A32BA">
      <w:pPr>
        <w:pStyle w:val="ListParagraph"/>
        <w:numPr>
          <w:ilvl w:val="0"/>
          <w:numId w:val="2"/>
        </w:numPr>
      </w:pPr>
      <w:r>
        <w:t>Parent to child tab should retain parent value</w:t>
      </w:r>
    </w:p>
    <w:p w14:paraId="54B88F65" w14:textId="5FF3B13B" w:rsidR="008279C3" w:rsidRPr="007A32BA" w:rsidRDefault="008279C3" w:rsidP="007A32BA">
      <w:pPr>
        <w:pStyle w:val="ListParagraph"/>
        <w:numPr>
          <w:ilvl w:val="0"/>
          <w:numId w:val="2"/>
        </w:numPr>
      </w:pPr>
      <w:r>
        <w:t xml:space="preserve">UI Arrangements should be </w:t>
      </w:r>
      <w:r w:rsidR="00063AAF">
        <w:t>revised (Discussion Required)</w:t>
      </w:r>
      <w:r w:rsidR="00073FBC">
        <w:t xml:space="preserve"> (Data entry perspective)</w:t>
      </w:r>
    </w:p>
    <w:p w14:paraId="0F800B9B" w14:textId="2620AFCC" w:rsidR="005B28A2" w:rsidRDefault="007A32BA" w:rsidP="007A32BA">
      <w:pPr>
        <w:pStyle w:val="Heading2"/>
      </w:pPr>
      <w:r>
        <w:t>SL Accounts</w:t>
      </w:r>
    </w:p>
    <w:p w14:paraId="1FC4F325" w14:textId="3E7A8029" w:rsidR="007A32BA" w:rsidRDefault="007A32BA" w:rsidP="007A32BA">
      <w:pPr>
        <w:pStyle w:val="ListParagraph"/>
        <w:numPr>
          <w:ilvl w:val="0"/>
          <w:numId w:val="1"/>
        </w:numPr>
      </w:pPr>
      <w:r>
        <w:t>Excel Upload not working</w:t>
      </w:r>
      <w:r w:rsidR="00B95B79">
        <w:rPr>
          <w:color w:val="FF0000"/>
        </w:rPr>
        <w:t xml:space="preserve"> need to check</w:t>
      </w:r>
    </w:p>
    <w:p w14:paraId="075A3FF4" w14:textId="5D033A0D" w:rsidR="007A32BA" w:rsidRDefault="007A32BA" w:rsidP="007A32BA">
      <w:pPr>
        <w:pStyle w:val="ListParagraph"/>
        <w:numPr>
          <w:ilvl w:val="0"/>
          <w:numId w:val="1"/>
        </w:numPr>
      </w:pPr>
      <w:r>
        <w:t>Selected SL Account for child details should be visible (as top panel for other)</w:t>
      </w:r>
      <w:r w:rsidR="00B95B79">
        <w:rPr>
          <w:color w:val="FF0000"/>
        </w:rPr>
        <w:t xml:space="preserve"> selected info should appear on child tabs </w:t>
      </w:r>
      <w:proofErr w:type="gramStart"/>
      <w:r w:rsidR="00B95B79">
        <w:rPr>
          <w:color w:val="FF0000"/>
        </w:rPr>
        <w:t>( details</w:t>
      </w:r>
      <w:proofErr w:type="gramEnd"/>
      <w:r w:rsidR="00B95B79">
        <w:rPr>
          <w:color w:val="FF0000"/>
        </w:rPr>
        <w:t xml:space="preserve"> and address tab)</w:t>
      </w:r>
    </w:p>
    <w:p w14:paraId="7C52E718" w14:textId="043D3DA5" w:rsidR="007A32BA" w:rsidRPr="00D70A4E" w:rsidRDefault="007A32BA" w:rsidP="007A32BA">
      <w:pPr>
        <w:pStyle w:val="ListParagraph"/>
        <w:numPr>
          <w:ilvl w:val="0"/>
          <w:numId w:val="1"/>
        </w:numPr>
      </w:pPr>
      <w:r>
        <w:t xml:space="preserve">AOP Entity Type to be added </w:t>
      </w:r>
    </w:p>
    <w:p w14:paraId="3C729FEF" w14:textId="1F44BF4D" w:rsidR="00D70A4E" w:rsidRDefault="00D70A4E" w:rsidP="00D70A4E">
      <w:pPr>
        <w:pStyle w:val="ListParagraph"/>
      </w:pPr>
      <w:r w:rsidRPr="00D70A4E">
        <w:drawing>
          <wp:inline distT="0" distB="0" distL="0" distR="0" wp14:anchorId="2B6BB594" wp14:editId="3DCDCFA4">
            <wp:extent cx="5943600" cy="2310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AEC6" w14:textId="41AA7940" w:rsidR="007A32BA" w:rsidRDefault="007A32BA" w:rsidP="007A32BA">
      <w:pPr>
        <w:pStyle w:val="ListParagraph"/>
        <w:numPr>
          <w:ilvl w:val="0"/>
          <w:numId w:val="1"/>
        </w:numPr>
      </w:pPr>
      <w:r>
        <w:t>End Date for detail should not be mandatory</w:t>
      </w:r>
      <w:r w:rsidR="00D70A4E">
        <w:t xml:space="preserve"> </w:t>
      </w:r>
      <w:r w:rsidR="00D70A4E">
        <w:rPr>
          <w:color w:val="FF0000"/>
        </w:rPr>
        <w:t>ok will be done</w:t>
      </w:r>
    </w:p>
    <w:p w14:paraId="44D339E6" w14:textId="0C6EFC6B" w:rsidR="007A32BA" w:rsidRDefault="007A32BA" w:rsidP="007A32BA">
      <w:pPr>
        <w:pStyle w:val="Heading2"/>
      </w:pPr>
      <w:r>
        <w:t>Advise Entry</w:t>
      </w:r>
    </w:p>
    <w:p w14:paraId="18D6408F" w14:textId="5170D2A5" w:rsidR="007A32BA" w:rsidRDefault="00C570DD" w:rsidP="007A32BA">
      <w:pPr>
        <w:pStyle w:val="ListParagraph"/>
        <w:numPr>
          <w:ilvl w:val="0"/>
          <w:numId w:val="3"/>
        </w:numPr>
      </w:pPr>
      <w:r>
        <w:t>COA Code should be shown in detail table</w:t>
      </w:r>
      <w:r w:rsidR="00934411">
        <w:t xml:space="preserve">. </w:t>
      </w:r>
      <w:r w:rsidR="00136588">
        <w:rPr>
          <w:color w:val="FF0000"/>
        </w:rPr>
        <w:t xml:space="preserve">Add COA Code in the </w:t>
      </w:r>
      <w:r w:rsidR="00136588">
        <w:rPr>
          <w:color w:val="FF0000"/>
        </w:rPr>
        <w:t xml:space="preserve">left </w:t>
      </w:r>
      <w:r w:rsidR="00136588">
        <w:rPr>
          <w:color w:val="FF0000"/>
        </w:rPr>
        <w:t>grid.</w:t>
      </w:r>
      <w:r w:rsidR="00934411">
        <w:rPr>
          <w:color w:val="FF0000"/>
        </w:rPr>
        <w:t xml:space="preserve"> </w:t>
      </w:r>
    </w:p>
    <w:p w14:paraId="09777316" w14:textId="0E0D2605" w:rsidR="00C570DD" w:rsidRDefault="00AE4912" w:rsidP="007A32BA">
      <w:pPr>
        <w:pStyle w:val="ListParagraph"/>
        <w:numPr>
          <w:ilvl w:val="0"/>
          <w:numId w:val="3"/>
        </w:numPr>
      </w:pPr>
      <w:r>
        <w:t>Mul</w:t>
      </w:r>
      <w:r w:rsidR="0060508F">
        <w:t>tiple entries for same COA should be allows (Can have different narration or cost center or any other detail)</w:t>
      </w:r>
      <w:r w:rsidR="00725F59">
        <w:t xml:space="preserve"> </w:t>
      </w:r>
      <w:r w:rsidR="00725F59" w:rsidRPr="00725F59">
        <w:rPr>
          <w:color w:val="FF0000"/>
        </w:rPr>
        <w:t xml:space="preserve">need to </w:t>
      </w:r>
      <w:proofErr w:type="gramStart"/>
      <w:r w:rsidR="00725F59" w:rsidRPr="00725F59">
        <w:rPr>
          <w:color w:val="FF0000"/>
        </w:rPr>
        <w:t>check</w:t>
      </w:r>
      <w:r w:rsidR="00725F59">
        <w:rPr>
          <w:color w:val="FF0000"/>
        </w:rPr>
        <w:t>( advice</w:t>
      </w:r>
      <w:proofErr w:type="gramEnd"/>
      <w:r w:rsidR="00725F59">
        <w:rPr>
          <w:color w:val="FF0000"/>
        </w:rPr>
        <w:t xml:space="preserve"> detail will contain income / expense / revenue and Sub ledger tab will contain Receivable / payable COA)</w:t>
      </w:r>
    </w:p>
    <w:p w14:paraId="58A4AA57" w14:textId="4440A8D8" w:rsidR="00AE4912" w:rsidRDefault="0060508F" w:rsidP="00136588">
      <w:pPr>
        <w:pStyle w:val="ListParagraph"/>
        <w:numPr>
          <w:ilvl w:val="0"/>
          <w:numId w:val="3"/>
        </w:numPr>
      </w:pPr>
      <w:r>
        <w:t xml:space="preserve">Searching </w:t>
      </w:r>
      <w:r w:rsidR="00B6372F">
        <w:t>of COA should be enhanced for accuracy</w:t>
      </w:r>
      <w:r w:rsidR="00725F59">
        <w:t>.</w:t>
      </w:r>
      <w:r w:rsidR="00725F59">
        <w:rPr>
          <w:color w:val="FF0000"/>
        </w:rPr>
        <w:t xml:space="preserve"> </w:t>
      </w:r>
      <w:r w:rsidR="00136588">
        <w:rPr>
          <w:color w:val="FF0000"/>
        </w:rPr>
        <w:t xml:space="preserve">Edit row is showing select2, while in add new record, its showing simple select. Replace it to select2 also. But increase view size same like select. </w:t>
      </w:r>
    </w:p>
    <w:p w14:paraId="7AE3B384" w14:textId="54D6392F" w:rsidR="00B6372F" w:rsidRDefault="0086095B" w:rsidP="007A32BA">
      <w:pPr>
        <w:pStyle w:val="ListParagraph"/>
        <w:numPr>
          <w:ilvl w:val="0"/>
          <w:numId w:val="3"/>
        </w:numPr>
      </w:pPr>
      <w:r>
        <w:t>Currency should</w:t>
      </w:r>
      <w:r w:rsidR="00684E18">
        <w:t xml:space="preserve"> be auto selected to PKR</w:t>
      </w:r>
      <w:r w:rsidR="00725F59">
        <w:t xml:space="preserve">. </w:t>
      </w:r>
      <w:r w:rsidR="00725F59">
        <w:rPr>
          <w:color w:val="FF0000"/>
        </w:rPr>
        <w:t xml:space="preserve"> Currency list must be filtered from branch currency mapping, if single then it must be selected by Default.</w:t>
      </w:r>
    </w:p>
    <w:p w14:paraId="15E37219" w14:textId="5FF60BD7" w:rsidR="00D76688" w:rsidRPr="007A32BA" w:rsidRDefault="00F77426" w:rsidP="007A32BA">
      <w:pPr>
        <w:pStyle w:val="ListParagraph"/>
        <w:numPr>
          <w:ilvl w:val="0"/>
          <w:numId w:val="3"/>
        </w:numPr>
      </w:pPr>
      <w:r>
        <w:t>Document</w:t>
      </w:r>
      <w:r w:rsidR="00D76688">
        <w:t xml:space="preserve"> Upload option required</w:t>
      </w:r>
      <w:r w:rsidR="00725F59">
        <w:t xml:space="preserve"> </w:t>
      </w:r>
      <w:r w:rsidR="00136588" w:rsidRPr="00136588">
        <w:rPr>
          <w:color w:val="FF0000"/>
        </w:rPr>
        <w:t>multip</w:t>
      </w:r>
      <w:r w:rsidR="00136588">
        <w:rPr>
          <w:color w:val="FF0000"/>
        </w:rPr>
        <w:t>l</w:t>
      </w:r>
      <w:r w:rsidR="00136588" w:rsidRPr="00136588">
        <w:rPr>
          <w:color w:val="FF0000"/>
        </w:rPr>
        <w:t>e file</w:t>
      </w:r>
      <w:r w:rsidR="00136588">
        <w:t xml:space="preserve"> </w:t>
      </w:r>
      <w:r w:rsidR="00725F59">
        <w:rPr>
          <w:color w:val="FF0000"/>
        </w:rPr>
        <w:t xml:space="preserve">Attachment option will be provided on Voucher header and advice header. </w:t>
      </w:r>
    </w:p>
    <w:p w14:paraId="44D1F8F1" w14:textId="07433FD0" w:rsidR="007A32BA" w:rsidRDefault="007A32BA" w:rsidP="007A32BA">
      <w:pPr>
        <w:pStyle w:val="Heading2"/>
      </w:pPr>
      <w:r>
        <w:t>Advise Inquiry</w:t>
      </w:r>
    </w:p>
    <w:p w14:paraId="39F3B65A" w14:textId="5FF0E7FF" w:rsidR="007A32BA" w:rsidRDefault="009B12F3" w:rsidP="007A32BA">
      <w:pPr>
        <w:pStyle w:val="ListParagraph"/>
        <w:numPr>
          <w:ilvl w:val="0"/>
          <w:numId w:val="4"/>
        </w:numPr>
      </w:pPr>
      <w:r>
        <w:t>Sort by descending first</w:t>
      </w:r>
      <w:r w:rsidR="00725F59">
        <w:t xml:space="preserve"> </w:t>
      </w:r>
      <w:r w:rsidR="00725F59" w:rsidRPr="00725F59">
        <w:rPr>
          <w:color w:val="FF0000"/>
        </w:rPr>
        <w:t>will be done</w:t>
      </w:r>
    </w:p>
    <w:p w14:paraId="60B5107D" w14:textId="26CF20B8" w:rsidR="009B12F3" w:rsidRDefault="009B12F3" w:rsidP="007A32BA">
      <w:pPr>
        <w:pStyle w:val="ListParagraph"/>
        <w:numPr>
          <w:ilvl w:val="0"/>
          <w:numId w:val="4"/>
        </w:numPr>
      </w:pPr>
      <w:r>
        <w:lastRenderedPageBreak/>
        <w:t xml:space="preserve">Search </w:t>
      </w:r>
      <w:r w:rsidR="00AE64C4">
        <w:t>paramete</w:t>
      </w:r>
      <w:r w:rsidR="00720472">
        <w:t xml:space="preserve">rs </w:t>
      </w:r>
      <w:r>
        <w:t>required</w:t>
      </w:r>
      <w:r w:rsidR="00725F59">
        <w:t xml:space="preserve"> </w:t>
      </w:r>
      <w:r w:rsidR="00313D7B" w:rsidRPr="00313D7B">
        <w:rPr>
          <w:color w:val="FF0000"/>
        </w:rPr>
        <w:t>search parameters already available on each column</w:t>
      </w:r>
      <w:r w:rsidR="00624DC5">
        <w:rPr>
          <w:color w:val="FF0000"/>
        </w:rPr>
        <w:t>. LOV based parameters can be provided as requested page wise.</w:t>
      </w:r>
    </w:p>
    <w:p w14:paraId="5F394A79" w14:textId="63919764" w:rsidR="009B12F3" w:rsidRDefault="00BC44FA" w:rsidP="007A32BA">
      <w:pPr>
        <w:pStyle w:val="ListParagraph"/>
        <w:numPr>
          <w:ilvl w:val="0"/>
          <w:numId w:val="4"/>
        </w:numPr>
      </w:pPr>
      <w:r>
        <w:t xml:space="preserve">Advise </w:t>
      </w:r>
      <w:r w:rsidR="00482998">
        <w:t>was a</w:t>
      </w:r>
      <w:r w:rsidR="00770442">
        <w:t xml:space="preserve">pproved with fiscal year </w:t>
      </w:r>
      <w:proofErr w:type="gramStart"/>
      <w:r w:rsidR="00770442">
        <w:t>error</w:t>
      </w:r>
      <w:r w:rsidR="00313D7B">
        <w:t xml:space="preserve"> </w:t>
      </w:r>
      <w:r w:rsidR="00EC033D">
        <w:t>,</w:t>
      </w:r>
      <w:r w:rsidR="00313D7B" w:rsidRPr="00313D7B">
        <w:rPr>
          <w:color w:val="FF0000"/>
        </w:rPr>
        <w:t>will</w:t>
      </w:r>
      <w:proofErr w:type="gramEnd"/>
      <w:r w:rsidR="00313D7B" w:rsidRPr="00313D7B">
        <w:rPr>
          <w:color w:val="FF0000"/>
        </w:rPr>
        <w:t xml:space="preserve"> be checked</w:t>
      </w:r>
      <w:r w:rsidR="00EC033D">
        <w:rPr>
          <w:color w:val="FF0000"/>
        </w:rPr>
        <w:t xml:space="preserve">. In case of any error, advice should not get posted. </w:t>
      </w:r>
    </w:p>
    <w:p w14:paraId="576A155C" w14:textId="63CC7059" w:rsidR="00194B95" w:rsidRDefault="00194B95" w:rsidP="007A32BA">
      <w:pPr>
        <w:pStyle w:val="ListParagraph"/>
        <w:numPr>
          <w:ilvl w:val="0"/>
          <w:numId w:val="4"/>
        </w:numPr>
      </w:pPr>
      <w:r>
        <w:t xml:space="preserve">Voucher </w:t>
      </w:r>
      <w:r w:rsidR="007F286E">
        <w:t>for backdated advises not generated</w:t>
      </w:r>
      <w:r w:rsidR="00313D7B">
        <w:t xml:space="preserve"> </w:t>
      </w:r>
      <w:r w:rsidR="00313D7B">
        <w:rPr>
          <w:color w:val="FF0000"/>
        </w:rPr>
        <w:t>Period must be open for it</w:t>
      </w:r>
    </w:p>
    <w:p w14:paraId="6D6DFC6E" w14:textId="3D2506AD" w:rsidR="00857502" w:rsidRDefault="00E544A4" w:rsidP="00857502">
      <w:pPr>
        <w:pStyle w:val="Heading2"/>
      </w:pPr>
      <w:r>
        <w:t>Voucher Entry</w:t>
      </w:r>
    </w:p>
    <w:p w14:paraId="2F79F668" w14:textId="38410A40" w:rsidR="00857502" w:rsidRDefault="00E544A4" w:rsidP="00857502">
      <w:pPr>
        <w:pStyle w:val="ListParagraph"/>
        <w:numPr>
          <w:ilvl w:val="0"/>
          <w:numId w:val="6"/>
        </w:numPr>
      </w:pPr>
      <w:r>
        <w:t>Approved vouchers should be disabled for edit</w:t>
      </w:r>
      <w:r w:rsidR="00313D7B">
        <w:t xml:space="preserve"> </w:t>
      </w:r>
      <w:r w:rsidR="00313D7B" w:rsidRPr="00725F59">
        <w:rPr>
          <w:color w:val="FF0000"/>
        </w:rPr>
        <w:t>will be done</w:t>
      </w:r>
    </w:p>
    <w:p w14:paraId="675E757D" w14:textId="77777777" w:rsidR="00A9451E" w:rsidRPr="00CD61D2" w:rsidRDefault="001F4FC3" w:rsidP="00857502">
      <w:pPr>
        <w:pStyle w:val="ListParagraph"/>
        <w:numPr>
          <w:ilvl w:val="0"/>
          <w:numId w:val="6"/>
        </w:numPr>
        <w:rPr>
          <w:highlight w:val="yellow"/>
        </w:rPr>
      </w:pPr>
      <w:r w:rsidRPr="00CD61D2">
        <w:rPr>
          <w:highlight w:val="yellow"/>
        </w:rPr>
        <w:t xml:space="preserve">Vendor Should be selected </w:t>
      </w:r>
      <w:r w:rsidR="00E3150C" w:rsidRPr="00CD61D2">
        <w:rPr>
          <w:highlight w:val="yellow"/>
        </w:rPr>
        <w:t xml:space="preserve">for SL </w:t>
      </w:r>
      <w:r w:rsidR="00D07CC1" w:rsidRPr="00CD61D2">
        <w:rPr>
          <w:highlight w:val="yellow"/>
        </w:rPr>
        <w:t xml:space="preserve">type of </w:t>
      </w:r>
      <w:r w:rsidR="000B469F" w:rsidRPr="00CD61D2">
        <w:rPr>
          <w:highlight w:val="yellow"/>
        </w:rPr>
        <w:t>JV</w:t>
      </w:r>
      <w:r w:rsidR="00973160" w:rsidRPr="00CD61D2">
        <w:rPr>
          <w:highlight w:val="yellow"/>
        </w:rPr>
        <w:t xml:space="preserve"> and then </w:t>
      </w:r>
      <w:r w:rsidR="00DA69CC" w:rsidRPr="00CD61D2">
        <w:rPr>
          <w:highlight w:val="yellow"/>
        </w:rPr>
        <w:t xml:space="preserve">debit entry should be </w:t>
      </w:r>
      <w:r w:rsidR="0032476D" w:rsidRPr="00CD61D2">
        <w:rPr>
          <w:highlight w:val="yellow"/>
        </w:rPr>
        <w:t>created accordingly</w:t>
      </w:r>
      <w:r w:rsidR="00C73DC5" w:rsidRPr="00CD61D2">
        <w:rPr>
          <w:highlight w:val="yellow"/>
        </w:rPr>
        <w:t>.</w:t>
      </w:r>
    </w:p>
    <w:p w14:paraId="2BA7999A" w14:textId="3A413CB7" w:rsidR="001F4FC3" w:rsidRPr="00CD61D2" w:rsidRDefault="00E46E56" w:rsidP="00857502">
      <w:pPr>
        <w:pStyle w:val="ListParagraph"/>
        <w:numPr>
          <w:ilvl w:val="0"/>
          <w:numId w:val="6"/>
        </w:numPr>
        <w:rPr>
          <w:highlight w:val="yellow"/>
        </w:rPr>
      </w:pPr>
      <w:r w:rsidRPr="00CD61D2">
        <w:rPr>
          <w:highlight w:val="yellow"/>
        </w:rPr>
        <w:t>PV</w:t>
      </w:r>
      <w:r w:rsidR="005C46F9" w:rsidRPr="00CD61D2">
        <w:rPr>
          <w:highlight w:val="yellow"/>
        </w:rPr>
        <w:t xml:space="preserve"> knockoff screen should be available same as </w:t>
      </w:r>
      <w:r w:rsidR="00E640ED" w:rsidRPr="00CD61D2">
        <w:rPr>
          <w:highlight w:val="yellow"/>
        </w:rPr>
        <w:t>PR</w:t>
      </w:r>
      <w:r w:rsidRPr="00CD61D2">
        <w:rPr>
          <w:highlight w:val="yellow"/>
        </w:rPr>
        <w:t xml:space="preserve"> </w:t>
      </w:r>
      <w:r w:rsidR="00624DC5" w:rsidRPr="00725F59">
        <w:rPr>
          <w:color w:val="FF0000"/>
        </w:rPr>
        <w:t>will be done</w:t>
      </w:r>
    </w:p>
    <w:p w14:paraId="0D1E9422" w14:textId="1C9A315D" w:rsidR="006F11F1" w:rsidRPr="00CD61D2" w:rsidRDefault="006F11F1" w:rsidP="00857502">
      <w:pPr>
        <w:pStyle w:val="ListParagraph"/>
        <w:numPr>
          <w:ilvl w:val="0"/>
          <w:numId w:val="6"/>
        </w:numPr>
        <w:rPr>
          <w:highlight w:val="yellow"/>
        </w:rPr>
      </w:pPr>
      <w:r w:rsidRPr="00CD61D2">
        <w:rPr>
          <w:highlight w:val="yellow"/>
        </w:rPr>
        <w:t xml:space="preserve">Bank </w:t>
      </w:r>
      <w:r w:rsidR="00EB77C1" w:rsidRPr="00CD61D2">
        <w:rPr>
          <w:highlight w:val="yellow"/>
        </w:rPr>
        <w:t xml:space="preserve">account should be mandatory for </w:t>
      </w:r>
      <w:r w:rsidR="00F479E8" w:rsidRPr="00CD61D2">
        <w:rPr>
          <w:highlight w:val="yellow"/>
        </w:rPr>
        <w:t>bank COA item</w:t>
      </w:r>
      <w:r w:rsidR="00624DC5">
        <w:rPr>
          <w:highlight w:val="yellow"/>
        </w:rPr>
        <w:t xml:space="preserve"> </w:t>
      </w:r>
      <w:r w:rsidR="00624DC5" w:rsidRPr="00725F59">
        <w:rPr>
          <w:color w:val="FF0000"/>
        </w:rPr>
        <w:t>will be done</w:t>
      </w:r>
    </w:p>
    <w:p w14:paraId="54059E51" w14:textId="13EB5121" w:rsidR="00FB6E6A" w:rsidRDefault="00FB6E6A" w:rsidP="00857502">
      <w:pPr>
        <w:pStyle w:val="ListParagraph"/>
        <w:numPr>
          <w:ilvl w:val="0"/>
          <w:numId w:val="6"/>
        </w:numPr>
      </w:pPr>
      <w:r>
        <w:t xml:space="preserve">Tax </w:t>
      </w:r>
      <w:r w:rsidR="00FF26ED">
        <w:t xml:space="preserve">demo </w:t>
      </w:r>
      <w:proofErr w:type="gramStart"/>
      <w:r w:rsidR="00FF26ED">
        <w:t>required</w:t>
      </w:r>
      <w:r w:rsidR="00624DC5">
        <w:t xml:space="preserve"> .</w:t>
      </w:r>
      <w:proofErr w:type="gramEnd"/>
      <w:r w:rsidR="001F7711">
        <w:t xml:space="preserve"> </w:t>
      </w:r>
      <w:proofErr w:type="gramStart"/>
      <w:r w:rsidR="00624DC5" w:rsidRPr="00624DC5">
        <w:rPr>
          <w:color w:val="FF0000"/>
        </w:rPr>
        <w:t>setup</w:t>
      </w:r>
      <w:proofErr w:type="gramEnd"/>
      <w:r w:rsidR="00624DC5" w:rsidRPr="00624DC5">
        <w:rPr>
          <w:color w:val="FF0000"/>
        </w:rPr>
        <w:t xml:space="preserve"> </w:t>
      </w:r>
      <w:r w:rsidR="00624DC5">
        <w:rPr>
          <w:color w:val="FF0000"/>
        </w:rPr>
        <w:t xml:space="preserve">demo </w:t>
      </w:r>
      <w:r w:rsidR="00624DC5" w:rsidRPr="00624DC5">
        <w:rPr>
          <w:color w:val="FF0000"/>
        </w:rPr>
        <w:t>done</w:t>
      </w:r>
      <w:r w:rsidR="00624DC5">
        <w:rPr>
          <w:color w:val="FF0000"/>
        </w:rPr>
        <w:t xml:space="preserve">. Taxes should be uploaded. </w:t>
      </w:r>
    </w:p>
    <w:p w14:paraId="6C536C51" w14:textId="77777777" w:rsidR="00313D7B" w:rsidRDefault="00313D7B" w:rsidP="00857502"/>
    <w:p w14:paraId="6023D695" w14:textId="5FA5F347" w:rsidR="005E34EE" w:rsidRDefault="005E34EE" w:rsidP="005E34EE">
      <w:pPr>
        <w:pStyle w:val="Heading2"/>
      </w:pPr>
      <w:r>
        <w:t xml:space="preserve">Report </w:t>
      </w:r>
    </w:p>
    <w:p w14:paraId="5BB98B77" w14:textId="2652C8B6" w:rsidR="005E34EE" w:rsidRDefault="005E34EE" w:rsidP="005E34EE">
      <w:pPr>
        <w:pStyle w:val="ListParagraph"/>
        <w:numPr>
          <w:ilvl w:val="0"/>
          <w:numId w:val="5"/>
        </w:numPr>
      </w:pPr>
      <w:r>
        <w:t>COA Code should be visible in parameters</w:t>
      </w:r>
      <w:r w:rsidR="001F7711">
        <w:t xml:space="preserve"> </w:t>
      </w:r>
      <w:r w:rsidR="001F7711" w:rsidRPr="00725F59">
        <w:rPr>
          <w:color w:val="FF0000"/>
        </w:rPr>
        <w:t>will be done</w:t>
      </w:r>
    </w:p>
    <w:p w14:paraId="72271932" w14:textId="50EAC2C9" w:rsidR="00A57DB1" w:rsidRPr="007A32BA" w:rsidRDefault="00A57DB1" w:rsidP="005E34EE">
      <w:pPr>
        <w:pStyle w:val="ListParagraph"/>
        <w:numPr>
          <w:ilvl w:val="0"/>
          <w:numId w:val="5"/>
        </w:numPr>
      </w:pPr>
      <w:r>
        <w:t>SL Report Not showing approved vouchers</w:t>
      </w:r>
      <w:r w:rsidR="001F7711">
        <w:t xml:space="preserve"> </w:t>
      </w:r>
      <w:r w:rsidR="001F7711" w:rsidRPr="00725F59">
        <w:rPr>
          <w:color w:val="FF0000"/>
        </w:rPr>
        <w:t>will be done</w:t>
      </w:r>
    </w:p>
    <w:sectPr w:rsidR="00A57DB1" w:rsidRPr="007A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1A"/>
    <w:multiLevelType w:val="hybridMultilevel"/>
    <w:tmpl w:val="E6ACF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28F1"/>
    <w:multiLevelType w:val="hybridMultilevel"/>
    <w:tmpl w:val="E6ACF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6365"/>
    <w:multiLevelType w:val="hybridMultilevel"/>
    <w:tmpl w:val="E6ACF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38A7"/>
    <w:multiLevelType w:val="hybridMultilevel"/>
    <w:tmpl w:val="E6ACF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1F09"/>
    <w:multiLevelType w:val="hybridMultilevel"/>
    <w:tmpl w:val="BC1C1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53113"/>
    <w:multiLevelType w:val="hybridMultilevel"/>
    <w:tmpl w:val="E6A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433DB"/>
    <w:multiLevelType w:val="hybridMultilevel"/>
    <w:tmpl w:val="2368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87388">
    <w:abstractNumId w:val="4"/>
  </w:num>
  <w:num w:numId="2" w16cid:durableId="1167751225">
    <w:abstractNumId w:val="6"/>
  </w:num>
  <w:num w:numId="3" w16cid:durableId="52045545">
    <w:abstractNumId w:val="5"/>
  </w:num>
  <w:num w:numId="4" w16cid:durableId="1734697510">
    <w:abstractNumId w:val="2"/>
  </w:num>
  <w:num w:numId="5" w16cid:durableId="1475830379">
    <w:abstractNumId w:val="0"/>
  </w:num>
  <w:num w:numId="6" w16cid:durableId="1652708254">
    <w:abstractNumId w:val="1"/>
  </w:num>
  <w:num w:numId="7" w16cid:durableId="215243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BA"/>
    <w:rsid w:val="00014EBE"/>
    <w:rsid w:val="00063AAF"/>
    <w:rsid w:val="00073FBC"/>
    <w:rsid w:val="00075997"/>
    <w:rsid w:val="000B469F"/>
    <w:rsid w:val="00123F2E"/>
    <w:rsid w:val="00136588"/>
    <w:rsid w:val="00194B95"/>
    <w:rsid w:val="001F4FC3"/>
    <w:rsid w:val="001F7711"/>
    <w:rsid w:val="002D1CF1"/>
    <w:rsid w:val="00313D7B"/>
    <w:rsid w:val="0032476D"/>
    <w:rsid w:val="003F6440"/>
    <w:rsid w:val="00482998"/>
    <w:rsid w:val="004A307E"/>
    <w:rsid w:val="005B28A2"/>
    <w:rsid w:val="005C46F9"/>
    <w:rsid w:val="005E34EE"/>
    <w:rsid w:val="0060508F"/>
    <w:rsid w:val="00624DC5"/>
    <w:rsid w:val="00673207"/>
    <w:rsid w:val="00684E18"/>
    <w:rsid w:val="006F11F1"/>
    <w:rsid w:val="00720472"/>
    <w:rsid w:val="00725F59"/>
    <w:rsid w:val="00770442"/>
    <w:rsid w:val="007A32BA"/>
    <w:rsid w:val="007D2913"/>
    <w:rsid w:val="007F286E"/>
    <w:rsid w:val="008279C3"/>
    <w:rsid w:val="00857502"/>
    <w:rsid w:val="0086095B"/>
    <w:rsid w:val="00934411"/>
    <w:rsid w:val="00973160"/>
    <w:rsid w:val="009B12F3"/>
    <w:rsid w:val="00A57DB1"/>
    <w:rsid w:val="00A9043F"/>
    <w:rsid w:val="00A9451E"/>
    <w:rsid w:val="00AE4912"/>
    <w:rsid w:val="00AE64C4"/>
    <w:rsid w:val="00B6372F"/>
    <w:rsid w:val="00B95B79"/>
    <w:rsid w:val="00BC3CA1"/>
    <w:rsid w:val="00BC44FA"/>
    <w:rsid w:val="00BF7C15"/>
    <w:rsid w:val="00C570DD"/>
    <w:rsid w:val="00C73DC5"/>
    <w:rsid w:val="00CD61D2"/>
    <w:rsid w:val="00D07CC1"/>
    <w:rsid w:val="00D70A4E"/>
    <w:rsid w:val="00D76688"/>
    <w:rsid w:val="00DA69CC"/>
    <w:rsid w:val="00E3150C"/>
    <w:rsid w:val="00E46E56"/>
    <w:rsid w:val="00E544A4"/>
    <w:rsid w:val="00E640ED"/>
    <w:rsid w:val="00EB77C1"/>
    <w:rsid w:val="00EC033D"/>
    <w:rsid w:val="00F479E8"/>
    <w:rsid w:val="00F74973"/>
    <w:rsid w:val="00F77426"/>
    <w:rsid w:val="00FB6E6A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B2FC"/>
  <w15:chartTrackingRefBased/>
  <w15:docId w15:val="{A21162A0-96BF-4914-88E7-C0352907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2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Zohaib Asad</dc:creator>
  <cp:keywords/>
  <dc:description/>
  <cp:lastModifiedBy>Raja Adnan</cp:lastModifiedBy>
  <cp:revision>58</cp:revision>
  <dcterms:created xsi:type="dcterms:W3CDTF">2022-06-22T10:00:00Z</dcterms:created>
  <dcterms:modified xsi:type="dcterms:W3CDTF">2022-06-24T08:30:00Z</dcterms:modified>
</cp:coreProperties>
</file>